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FD" w:rsidRPr="00082B70" w:rsidRDefault="00745EFD" w:rsidP="00703BA8">
      <w:pPr>
        <w:rPr>
          <w:b/>
          <w:sz w:val="24"/>
          <w:szCs w:val="24"/>
        </w:rPr>
      </w:pPr>
      <w:r w:rsidRPr="00082B70">
        <w:rPr>
          <w:b/>
          <w:sz w:val="24"/>
          <w:szCs w:val="24"/>
        </w:rPr>
        <w:t>Priority setting for treating epiderm</w:t>
      </w:r>
      <w:r w:rsidR="00082B70">
        <w:rPr>
          <w:b/>
          <w:sz w:val="24"/>
          <w:szCs w:val="24"/>
        </w:rPr>
        <w:t xml:space="preserve">olysis </w:t>
      </w:r>
      <w:r w:rsidRPr="00082B70">
        <w:rPr>
          <w:b/>
          <w:sz w:val="24"/>
          <w:szCs w:val="24"/>
        </w:rPr>
        <w:t>bullosa</w:t>
      </w:r>
    </w:p>
    <w:p w:rsidR="00745EFD" w:rsidRDefault="00082B70" w:rsidP="00703BA8">
      <w:r>
        <w:t xml:space="preserve">Cochrane review </w:t>
      </w:r>
      <w:r w:rsidR="006302D0">
        <w:t xml:space="preserve">Rev </w:t>
      </w:r>
      <w:r>
        <w:t>#22 Interventions for mucous membrane pemphigoid and epidermolysis bullosa acquisita</w:t>
      </w:r>
    </w:p>
    <w:p w:rsidR="006302D0" w:rsidRPr="000F302E" w:rsidRDefault="006302D0" w:rsidP="006302D0">
      <w:pPr>
        <w:rPr>
          <w:rFonts w:ascii="Calibri" w:hAnsi="Calibri"/>
          <w:b/>
        </w:rPr>
      </w:pPr>
      <w:r>
        <w:rPr>
          <w:rFonts w:ascii="Calibri" w:hAnsi="Calibri"/>
          <w:i/>
        </w:rPr>
        <w:t xml:space="preserve">Please note that although our </w:t>
      </w:r>
      <w:r>
        <w:rPr>
          <w:rFonts w:ascii="Calibri" w:hAnsi="Calibri"/>
          <w:i/>
        </w:rPr>
        <w:t xml:space="preserve">Cochrane reviews </w:t>
      </w:r>
      <w:r>
        <w:rPr>
          <w:rFonts w:ascii="Calibri" w:hAnsi="Calibri"/>
          <w:i/>
        </w:rPr>
        <w:t xml:space="preserve">may </w:t>
      </w:r>
      <w:r>
        <w:rPr>
          <w:rFonts w:ascii="Calibri" w:hAnsi="Calibri"/>
          <w:i/>
        </w:rPr>
        <w:t xml:space="preserve">address some of the priorities identified in the </w:t>
      </w:r>
      <w:r>
        <w:rPr>
          <w:rFonts w:ascii="Calibri" w:hAnsi="Calibri"/>
          <w:i/>
        </w:rPr>
        <w:t>priority setting</w:t>
      </w:r>
      <w:r>
        <w:rPr>
          <w:rFonts w:ascii="Calibri" w:hAnsi="Calibri"/>
          <w:i/>
        </w:rPr>
        <w:t xml:space="preserve"> process the poor quality of the studies found has generally meant that no definitive answers can </w:t>
      </w:r>
      <w:r>
        <w:rPr>
          <w:rFonts w:ascii="Calibri" w:hAnsi="Calibri"/>
          <w:i/>
        </w:rPr>
        <w:t xml:space="preserve">currently </w:t>
      </w:r>
      <w:bookmarkStart w:id="0" w:name="_GoBack"/>
      <w:bookmarkEnd w:id="0"/>
      <w:r>
        <w:rPr>
          <w:rFonts w:ascii="Calibri" w:hAnsi="Calibri"/>
          <w:i/>
        </w:rPr>
        <w:t xml:space="preserve">be given to these questions. </w:t>
      </w:r>
    </w:p>
    <w:p w:rsidR="00703BA8" w:rsidRPr="00703BA8" w:rsidRDefault="00703BA8" w:rsidP="00703BA8">
      <w:r w:rsidRPr="00703BA8">
        <w:t xml:space="preserve">1. </w:t>
      </w:r>
      <w:r w:rsidRPr="00703BA8">
        <w:rPr>
          <w:b/>
        </w:rPr>
        <w:t>Wound care</w:t>
      </w:r>
      <w:r w:rsidRPr="00703BA8">
        <w:t xml:space="preserve">. </w:t>
      </w:r>
      <w:r w:rsidR="00745EFD">
        <w:br/>
      </w:r>
      <w:r w:rsidRPr="00703BA8">
        <w:t>This was a fundamental issue for</w:t>
      </w:r>
      <w:r>
        <w:t xml:space="preserve"> </w:t>
      </w:r>
      <w:r w:rsidRPr="00703BA8">
        <w:t xml:space="preserve">patients, carers and </w:t>
      </w:r>
      <w:r w:rsidR="006302D0">
        <w:t>healthcare professionals</w:t>
      </w:r>
      <w:r w:rsidRPr="00703BA8">
        <w:t xml:space="preserve"> and is the one with more</w:t>
      </w:r>
      <w:r w:rsidR="00745EFD">
        <w:t xml:space="preserve"> </w:t>
      </w:r>
      <w:r w:rsidRPr="00703BA8">
        <w:t>unanswered questions about it.</w:t>
      </w:r>
    </w:p>
    <w:p w:rsidR="00745EFD" w:rsidRDefault="00703BA8" w:rsidP="00703BA8">
      <w:r w:rsidRPr="00703BA8">
        <w:t>2</w:t>
      </w:r>
      <w:r w:rsidRPr="00703BA8">
        <w:rPr>
          <w:b/>
        </w:rPr>
        <w:t>. Itch.</w:t>
      </w:r>
      <w:r w:rsidRPr="00703BA8">
        <w:t xml:space="preserve"> </w:t>
      </w:r>
    </w:p>
    <w:p w:rsidR="00703BA8" w:rsidRPr="00703BA8" w:rsidRDefault="00703BA8" w:rsidP="00703BA8">
      <w:r w:rsidRPr="00703BA8">
        <w:t>It is an important issue for all participants,</w:t>
      </w:r>
      <w:r>
        <w:t xml:space="preserve"> </w:t>
      </w:r>
      <w:r w:rsidRPr="00703BA8">
        <w:t>leading to important discomfort and decreased</w:t>
      </w:r>
      <w:r w:rsidR="006302D0">
        <w:t xml:space="preserve"> </w:t>
      </w:r>
      <w:r w:rsidRPr="00703BA8">
        <w:t>quality of life.</w:t>
      </w:r>
    </w:p>
    <w:p w:rsidR="00745EFD" w:rsidRDefault="00703BA8" w:rsidP="00703BA8">
      <w:r w:rsidRPr="00703BA8">
        <w:t xml:space="preserve">3. </w:t>
      </w:r>
      <w:r w:rsidRPr="00703BA8">
        <w:rPr>
          <w:b/>
        </w:rPr>
        <w:t>Pain.</w:t>
      </w:r>
      <w:r w:rsidRPr="00703BA8">
        <w:t xml:space="preserve"> </w:t>
      </w:r>
    </w:p>
    <w:p w:rsidR="00703BA8" w:rsidRPr="00703BA8" w:rsidRDefault="00703BA8" w:rsidP="00703BA8">
      <w:r w:rsidRPr="00703BA8">
        <w:t xml:space="preserve">Pain is a big problem for </w:t>
      </w:r>
      <w:r w:rsidR="006302D0" w:rsidRPr="006302D0">
        <w:t xml:space="preserve">DEB (dystrophic epidermolysis bullosa ) </w:t>
      </w:r>
      <w:r w:rsidRPr="00703BA8">
        <w:t>patients. It</w:t>
      </w:r>
      <w:r>
        <w:t xml:space="preserve"> </w:t>
      </w:r>
      <w:r w:rsidRPr="00703BA8">
        <w:t>was felt by participants that part of it could be</w:t>
      </w:r>
      <w:r w:rsidR="00745EFD">
        <w:t xml:space="preserve"> </w:t>
      </w:r>
      <w:r w:rsidRPr="00703BA8">
        <w:t>solved by proper application of current</w:t>
      </w:r>
      <w:r>
        <w:t xml:space="preserve"> </w:t>
      </w:r>
      <w:r w:rsidRPr="00703BA8">
        <w:t>knowledge, and involvement of pain management</w:t>
      </w:r>
      <w:r w:rsidR="00745EFD">
        <w:t xml:space="preserve"> </w:t>
      </w:r>
      <w:r w:rsidRPr="00703BA8">
        <w:t>specialists in DEB care. However, it was also felt</w:t>
      </w:r>
      <w:r>
        <w:t xml:space="preserve"> </w:t>
      </w:r>
      <w:r w:rsidRPr="00703BA8">
        <w:t>that there are some questions about pain therapy</w:t>
      </w:r>
      <w:r w:rsidR="00745EFD">
        <w:t xml:space="preserve"> </w:t>
      </w:r>
      <w:r w:rsidRPr="00703BA8">
        <w:t>that were specific for the disease, such as</w:t>
      </w:r>
      <w:r>
        <w:t xml:space="preserve"> </w:t>
      </w:r>
      <w:r w:rsidRPr="00703BA8">
        <w:t>treatment of pain during baths or during cures,</w:t>
      </w:r>
      <w:r w:rsidR="00745EFD">
        <w:t xml:space="preserve"> </w:t>
      </w:r>
      <w:r w:rsidRPr="00703BA8">
        <w:t>that might require specific research. (For example,</w:t>
      </w:r>
      <w:r>
        <w:t xml:space="preserve"> </w:t>
      </w:r>
      <w:r w:rsidRPr="00703BA8">
        <w:t>some authors report decreased pain after adding</w:t>
      </w:r>
      <w:r w:rsidR="00745EFD">
        <w:t xml:space="preserve"> </w:t>
      </w:r>
      <w:r w:rsidRPr="00703BA8">
        <w:t>salt to the bath water).</w:t>
      </w:r>
    </w:p>
    <w:p w:rsidR="00745EFD" w:rsidRDefault="00703BA8" w:rsidP="00703BA8">
      <w:r w:rsidRPr="00703BA8">
        <w:t xml:space="preserve">4. </w:t>
      </w:r>
      <w:r w:rsidRPr="00703BA8">
        <w:rPr>
          <w:b/>
        </w:rPr>
        <w:t>Neoplasms</w:t>
      </w:r>
      <w:r w:rsidRPr="00703BA8">
        <w:t xml:space="preserve">, </w:t>
      </w:r>
    </w:p>
    <w:p w:rsidR="00703BA8" w:rsidRPr="00703BA8" w:rsidRDefault="00745EFD" w:rsidP="00703BA8">
      <w:r>
        <w:t>E</w:t>
      </w:r>
      <w:r w:rsidR="00703BA8" w:rsidRPr="00703BA8">
        <w:t>specially issues of early detection and</w:t>
      </w:r>
      <w:r w:rsidR="00703BA8">
        <w:t xml:space="preserve"> </w:t>
      </w:r>
      <w:r w:rsidR="00703BA8" w:rsidRPr="00703BA8">
        <w:t>treating squamous cell carcinoma.</w:t>
      </w:r>
    </w:p>
    <w:p w:rsidR="00745EFD" w:rsidRDefault="00703BA8" w:rsidP="00703BA8">
      <w:r w:rsidRPr="00703BA8">
        <w:t xml:space="preserve">5. </w:t>
      </w:r>
      <w:r w:rsidRPr="00703BA8">
        <w:rPr>
          <w:b/>
        </w:rPr>
        <w:t>Syndactyly</w:t>
      </w:r>
      <w:r w:rsidR="006302D0">
        <w:rPr>
          <w:b/>
        </w:rPr>
        <w:t xml:space="preserve"> (fusion of digits)</w:t>
      </w:r>
      <w:r w:rsidRPr="00703BA8">
        <w:rPr>
          <w:b/>
        </w:rPr>
        <w:t>.</w:t>
      </w:r>
      <w:r>
        <w:t xml:space="preserve"> </w:t>
      </w:r>
    </w:p>
    <w:p w:rsidR="00703BA8" w:rsidRDefault="00703BA8" w:rsidP="00703BA8">
      <w:r>
        <w:t>There is a lack of knowledge about what the best method in preventing or delaying</w:t>
      </w:r>
      <w:r w:rsidR="00745EFD">
        <w:t xml:space="preserve"> </w:t>
      </w:r>
      <w:r>
        <w:t>syndactyly is as well as in correcting syndactyly once it is established.</w:t>
      </w:r>
    </w:p>
    <w:p w:rsidR="00745EFD" w:rsidRDefault="00703BA8" w:rsidP="00703BA8">
      <w:r>
        <w:t xml:space="preserve">6. </w:t>
      </w:r>
      <w:r w:rsidRPr="00703BA8">
        <w:rPr>
          <w:b/>
        </w:rPr>
        <w:t>New therapies</w:t>
      </w:r>
      <w:r>
        <w:t xml:space="preserve">. </w:t>
      </w:r>
    </w:p>
    <w:p w:rsidR="00EE2394" w:rsidRPr="00703BA8" w:rsidRDefault="00703BA8" w:rsidP="00703BA8">
      <w:r>
        <w:t xml:space="preserve">There was a shared thought about the importance of investigating new therapies in order to discover a cure for the disease and also find new techniques such as genetic engineering that could offer betters outcomes in the most common signs and symptoms of DEB. However these were </w:t>
      </w:r>
      <w:r>
        <w:rPr>
          <w:rFonts w:ascii="AdvTT43ccf47d" w:hAnsi="AdvTT43ccf47d" w:cs="AdvTT43ccf47d"/>
          <w:sz w:val="20"/>
          <w:szCs w:val="20"/>
        </w:rPr>
        <w:t xml:space="preserve"> rated lower than research on everyday problems</w:t>
      </w:r>
    </w:p>
    <w:sectPr w:rsidR="00EE2394" w:rsidRPr="00703B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TT43ccf47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BA8"/>
    <w:rsid w:val="00082B70"/>
    <w:rsid w:val="006302D0"/>
    <w:rsid w:val="00703BA8"/>
    <w:rsid w:val="00745EFD"/>
    <w:rsid w:val="00E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Delamere Finola</dc:creator>
  <cp:lastModifiedBy>Delamere Finola</cp:lastModifiedBy>
  <cp:revision>4</cp:revision>
  <dcterms:created xsi:type="dcterms:W3CDTF">2014-03-03T17:22:00Z</dcterms:created>
  <dcterms:modified xsi:type="dcterms:W3CDTF">2014-03-04T14:15:00Z</dcterms:modified>
</cp:coreProperties>
</file>